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D14EA" w14:textId="77777777" w:rsidR="00333821" w:rsidRDefault="002677F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23A4811" wp14:editId="30EB873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020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85A9B" w14:textId="77777777" w:rsidR="00333821" w:rsidRDefault="00333821">
      <w:pPr>
        <w:rPr>
          <w:rFonts w:ascii="Arial" w:hAnsi="Arial" w:cs="Arial"/>
        </w:rPr>
      </w:pPr>
    </w:p>
    <w:p w14:paraId="1EB8C10E" w14:textId="77777777" w:rsidR="00333821" w:rsidRDefault="00333821">
      <w:pPr>
        <w:rPr>
          <w:rFonts w:ascii="Arial" w:hAnsi="Arial" w:cs="Arial"/>
        </w:rPr>
      </w:pPr>
    </w:p>
    <w:p w14:paraId="30D2FA46" w14:textId="77777777" w:rsidR="00333821" w:rsidRDefault="00883795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E6CE4" wp14:editId="7C945DF6">
                <wp:simplePos x="0" y="0"/>
                <wp:positionH relativeFrom="column">
                  <wp:posOffset>114300</wp:posOffset>
                </wp:positionH>
                <wp:positionV relativeFrom="paragraph">
                  <wp:posOffset>-387350</wp:posOffset>
                </wp:positionV>
                <wp:extent cx="41148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59F3A" w14:textId="77777777" w:rsidR="00883795" w:rsidRDefault="00883795" w:rsidP="008837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1A4D76" w14:textId="77777777" w:rsidR="00883795" w:rsidRPr="00E9512D" w:rsidRDefault="00883795" w:rsidP="0088379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12D">
                              <w:rPr>
                                <w:rFonts w:ascii="Arial" w:hAnsi="Arial"/>
                                <w:b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UXBRIDGE FOOTBALL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AE6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30.5pt;width:324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" filled="f" stroked="f">
                <v:textbox>
                  <w:txbxContent>
                    <w:p w14:paraId="62E59F3A" w14:textId="77777777" w:rsidR="00883795" w:rsidRDefault="00883795" w:rsidP="00883795">
                      <w:pPr>
                        <w:jc w:val="center"/>
                        <w:rPr>
                          <w:rFonts w:ascii="Arial" w:hAnsi="Arial"/>
                          <w:b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E1A4D76" w14:textId="77777777" w:rsidR="00883795" w:rsidRPr="00E9512D" w:rsidRDefault="00883795" w:rsidP="00883795">
                      <w:pPr>
                        <w:jc w:val="center"/>
                        <w:rPr>
                          <w:rFonts w:ascii="Arial" w:hAnsi="Arial"/>
                          <w:b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512D">
                        <w:rPr>
                          <w:rFonts w:ascii="Arial" w:hAnsi="Arial"/>
                          <w:b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UXBRIDGE FOOTBALL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D80E25" w14:textId="77777777" w:rsidR="00333821" w:rsidRDefault="00333821">
      <w:pPr>
        <w:rPr>
          <w:rFonts w:ascii="Arial" w:hAnsi="Arial" w:cs="Arial"/>
        </w:rPr>
      </w:pPr>
    </w:p>
    <w:p w14:paraId="03A37C8F" w14:textId="77777777" w:rsidR="00670525" w:rsidRDefault="00670525">
      <w:pPr>
        <w:rPr>
          <w:rFonts w:ascii="Arial" w:hAnsi="Arial" w:cs="Arial"/>
        </w:rPr>
      </w:pPr>
    </w:p>
    <w:p w14:paraId="31EE28A1" w14:textId="77777777" w:rsidR="00670525" w:rsidRDefault="00670525">
      <w:pPr>
        <w:rPr>
          <w:rFonts w:ascii="Arial" w:hAnsi="Arial" w:cs="Arial"/>
        </w:rPr>
      </w:pPr>
    </w:p>
    <w:p w14:paraId="1899888D" w14:textId="77777777" w:rsidR="00670525" w:rsidRDefault="00670525">
      <w:pPr>
        <w:rPr>
          <w:rFonts w:ascii="Arial" w:hAnsi="Arial" w:cs="Arial"/>
        </w:rPr>
      </w:pPr>
    </w:p>
    <w:p w14:paraId="55183774" w14:textId="77777777" w:rsidR="00670525" w:rsidRDefault="00670525">
      <w:pPr>
        <w:rPr>
          <w:rFonts w:ascii="Arial" w:hAnsi="Arial" w:cs="Arial"/>
        </w:rPr>
      </w:pPr>
    </w:p>
    <w:p w14:paraId="1D1439C1" w14:textId="77777777" w:rsidR="00670525" w:rsidRDefault="00670525">
      <w:pPr>
        <w:rPr>
          <w:rFonts w:ascii="Arial" w:hAnsi="Arial" w:cs="Arial"/>
        </w:rPr>
      </w:pPr>
    </w:p>
    <w:p w14:paraId="2BF86812" w14:textId="77777777" w:rsidR="00670525" w:rsidRDefault="00670525">
      <w:pPr>
        <w:rPr>
          <w:rFonts w:ascii="Arial" w:hAnsi="Arial" w:cs="Arial"/>
        </w:rPr>
      </w:pPr>
    </w:p>
    <w:p w14:paraId="73BD54E6" w14:textId="77777777" w:rsidR="00670525" w:rsidRDefault="00670525">
      <w:pPr>
        <w:rPr>
          <w:rFonts w:ascii="Arial" w:hAnsi="Arial" w:cs="Arial"/>
        </w:rPr>
      </w:pPr>
    </w:p>
    <w:p w14:paraId="416EFE01" w14:textId="77777777" w:rsidR="00864B81" w:rsidRDefault="00864B81" w:rsidP="00864B81">
      <w:pPr>
        <w:autoSpaceDE w:val="0"/>
        <w:autoSpaceDN w:val="0"/>
        <w:adjustRightInd w:val="0"/>
        <w:rPr>
          <w:rFonts w:ascii="FoundrySans-Medium" w:hAnsi="FoundrySans-Medium" w:cs="FoundrySans-Medium"/>
          <w:color w:val="231F20"/>
          <w:lang w:eastAsia="zh-CN"/>
        </w:rPr>
      </w:pPr>
      <w:r w:rsidRPr="00864B81">
        <w:rPr>
          <w:rFonts w:ascii="Arial" w:hAnsi="Arial" w:cs="Arial"/>
          <w:b/>
          <w:sz w:val="28"/>
          <w:szCs w:val="28"/>
        </w:rPr>
        <w:t>Code of Conduct for Parents/Carers/Spectators</w:t>
      </w:r>
    </w:p>
    <w:p w14:paraId="5A134F58" w14:textId="77777777" w:rsidR="0050624B" w:rsidRDefault="0050624B" w:rsidP="00B068A7">
      <w:pPr>
        <w:rPr>
          <w:rFonts w:ascii="Arial" w:hAnsi="Arial" w:cs="Arial"/>
          <w:b/>
          <w:sz w:val="28"/>
          <w:szCs w:val="28"/>
        </w:rPr>
        <w:sectPr w:rsidR="0050624B" w:rsidSect="00A1688E">
          <w:pgSz w:w="11906" w:h="16838"/>
          <w:pgMar w:top="851" w:right="1106" w:bottom="1440" w:left="900" w:header="708" w:footer="708" w:gutter="0"/>
          <w:cols w:space="708"/>
          <w:docGrid w:linePitch="360"/>
        </w:sectPr>
      </w:pPr>
    </w:p>
    <w:p w14:paraId="31D7BAC9" w14:textId="77777777" w:rsidR="00611641" w:rsidRDefault="00611641" w:rsidP="00B068A7">
      <w:pPr>
        <w:rPr>
          <w:rFonts w:ascii="Arial" w:hAnsi="Arial" w:cs="Arial"/>
          <w:b/>
          <w:sz w:val="28"/>
          <w:szCs w:val="28"/>
        </w:rPr>
      </w:pPr>
    </w:p>
    <w:p w14:paraId="3C25865D" w14:textId="77777777" w:rsidR="00864B81" w:rsidRDefault="00864B81" w:rsidP="00B068A7">
      <w:pPr>
        <w:rPr>
          <w:rFonts w:ascii="Arial" w:hAnsi="Arial" w:cs="Arial"/>
          <w:b/>
          <w:sz w:val="28"/>
          <w:szCs w:val="28"/>
        </w:rPr>
      </w:pPr>
    </w:p>
    <w:p w14:paraId="06A0735B" w14:textId="77777777" w:rsidR="00864B81" w:rsidRDefault="00864B81" w:rsidP="00864B81">
      <w:pPr>
        <w:autoSpaceDE w:val="0"/>
        <w:autoSpaceDN w:val="0"/>
        <w:adjustRightInd w:val="0"/>
        <w:rPr>
          <w:rFonts w:ascii="FoundrySans-Normal" w:hAnsi="FoundrySans-Normal" w:cs="FoundrySans-Normal"/>
          <w:color w:val="231F20"/>
          <w:lang w:eastAsia="zh-CN"/>
        </w:rPr>
      </w:pPr>
      <w:r>
        <w:rPr>
          <w:rFonts w:ascii="FoundrySans-Normal" w:hAnsi="FoundrySans-Normal" w:cs="FoundrySans-Normal"/>
          <w:color w:val="231F20"/>
          <w:lang w:eastAsia="zh-CN"/>
        </w:rPr>
        <w:t>A parent’s/carer’s/spectator’s expectations and attitudes have a significant bearing on a child’s attitude towards:</w:t>
      </w:r>
    </w:p>
    <w:p w14:paraId="54762E2B" w14:textId="77777777" w:rsidR="00864B81" w:rsidRDefault="00864B81" w:rsidP="00864B81">
      <w:pPr>
        <w:autoSpaceDE w:val="0"/>
        <w:autoSpaceDN w:val="0"/>
        <w:adjustRightInd w:val="0"/>
        <w:rPr>
          <w:rFonts w:ascii="FoundrySans-Normal" w:hAnsi="FoundrySans-Normal" w:cs="FoundrySans-Normal"/>
          <w:color w:val="231F20"/>
          <w:lang w:eastAsia="zh-CN"/>
        </w:rPr>
      </w:pPr>
    </w:p>
    <w:p w14:paraId="54D605BB" w14:textId="77777777" w:rsidR="00864B81" w:rsidRPr="00864B81" w:rsidRDefault="00864B81" w:rsidP="00864B8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FoundrySans-Normal" w:hAnsi="FoundrySans-Normal" w:cs="FoundrySans-Normal"/>
          <w:color w:val="231F20"/>
          <w:lang w:eastAsia="zh-CN"/>
        </w:rPr>
      </w:pPr>
      <w:r w:rsidRPr="00864B81">
        <w:rPr>
          <w:rFonts w:ascii="FoundrySans-Normal" w:hAnsi="FoundrySans-Normal" w:cs="FoundrySans-Normal"/>
          <w:color w:val="231F20"/>
          <w:lang w:eastAsia="zh-CN"/>
        </w:rPr>
        <w:t>Other players</w:t>
      </w:r>
    </w:p>
    <w:p w14:paraId="31A6B62B" w14:textId="77777777" w:rsidR="00864B81" w:rsidRPr="00864B81" w:rsidRDefault="00864B81" w:rsidP="00864B8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FoundrySans-Normal" w:hAnsi="FoundrySans-Normal" w:cs="FoundrySans-Normal"/>
          <w:color w:val="231F20"/>
          <w:lang w:eastAsia="zh-CN"/>
        </w:rPr>
      </w:pPr>
      <w:r w:rsidRPr="00864B81">
        <w:rPr>
          <w:rFonts w:ascii="FoundrySans-Normal" w:hAnsi="FoundrySans-Normal" w:cs="FoundrySans-Normal"/>
          <w:color w:val="231F20"/>
          <w:lang w:eastAsia="zh-CN"/>
        </w:rPr>
        <w:t>Officials</w:t>
      </w:r>
    </w:p>
    <w:p w14:paraId="63A7644A" w14:textId="77777777" w:rsidR="00864B81" w:rsidRPr="00864B81" w:rsidRDefault="00864B81" w:rsidP="00864B8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FoundrySans-Normal" w:hAnsi="FoundrySans-Normal" w:cs="FoundrySans-Normal"/>
          <w:color w:val="231F20"/>
          <w:lang w:eastAsia="zh-CN"/>
        </w:rPr>
      </w:pPr>
      <w:r w:rsidRPr="00864B81">
        <w:rPr>
          <w:rFonts w:ascii="FoundrySans-Normal" w:hAnsi="FoundrySans-Normal" w:cs="FoundrySans-Normal"/>
          <w:color w:val="231F20"/>
          <w:lang w:eastAsia="zh-CN"/>
        </w:rPr>
        <w:t>Managers</w:t>
      </w:r>
    </w:p>
    <w:p w14:paraId="27BF4E77" w14:textId="77777777" w:rsidR="00864B81" w:rsidRPr="00864B81" w:rsidRDefault="00864B81" w:rsidP="00864B8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FoundrySans-Normal" w:hAnsi="FoundrySans-Normal" w:cs="FoundrySans-Normal"/>
          <w:color w:val="231F20"/>
          <w:lang w:eastAsia="zh-CN"/>
        </w:rPr>
      </w:pPr>
      <w:r w:rsidRPr="00864B81">
        <w:rPr>
          <w:rFonts w:ascii="FoundrySans-Normal" w:hAnsi="FoundrySans-Normal" w:cs="FoundrySans-Normal"/>
          <w:color w:val="231F20"/>
          <w:lang w:eastAsia="zh-CN"/>
        </w:rPr>
        <w:t>Spectators</w:t>
      </w:r>
    </w:p>
    <w:p w14:paraId="7131EE10" w14:textId="77777777" w:rsidR="00864B81" w:rsidRDefault="00864B81" w:rsidP="00864B81">
      <w:pPr>
        <w:autoSpaceDE w:val="0"/>
        <w:autoSpaceDN w:val="0"/>
        <w:adjustRightInd w:val="0"/>
        <w:rPr>
          <w:rFonts w:ascii="FoundrySans-Normal" w:hAnsi="FoundrySans-Normal" w:cs="FoundrySans-Normal"/>
          <w:color w:val="231F20"/>
          <w:lang w:eastAsia="zh-CN"/>
        </w:rPr>
      </w:pPr>
    </w:p>
    <w:p w14:paraId="2386DCEA" w14:textId="77777777" w:rsidR="00864B81" w:rsidRDefault="00864B81" w:rsidP="00864B81">
      <w:pPr>
        <w:autoSpaceDE w:val="0"/>
        <w:autoSpaceDN w:val="0"/>
        <w:adjustRightInd w:val="0"/>
        <w:rPr>
          <w:rFonts w:ascii="FoundrySans-Normal" w:hAnsi="FoundrySans-Normal" w:cs="FoundrySans-Normal"/>
          <w:color w:val="231F20"/>
          <w:lang w:eastAsia="zh-CN"/>
        </w:rPr>
      </w:pPr>
      <w:r>
        <w:rPr>
          <w:rFonts w:ascii="FoundrySans-Normal" w:hAnsi="FoundrySans-Normal" w:cs="FoundrySans-Normal"/>
          <w:color w:val="231F20"/>
          <w:lang w:eastAsia="zh-CN"/>
        </w:rPr>
        <w:t>This club will ensure that parents/carers/spectators within your club are always positive and encouraging towards all of the children - not just their own - and will encourage parents/carers/spectators to:</w:t>
      </w:r>
    </w:p>
    <w:p w14:paraId="07D5D5A7" w14:textId="77777777" w:rsidR="00864B81" w:rsidRDefault="00864B81" w:rsidP="00864B81">
      <w:pPr>
        <w:autoSpaceDE w:val="0"/>
        <w:autoSpaceDN w:val="0"/>
        <w:adjustRightInd w:val="0"/>
        <w:rPr>
          <w:rFonts w:ascii="FoundrySans-Normal" w:hAnsi="FoundrySans-Normal" w:cs="FoundrySans-Normal"/>
          <w:color w:val="231F20"/>
          <w:lang w:eastAsia="zh-CN"/>
        </w:rPr>
      </w:pPr>
    </w:p>
    <w:p w14:paraId="31721693" w14:textId="77777777" w:rsidR="00864B81" w:rsidRPr="00864B81" w:rsidRDefault="00864B81" w:rsidP="00864B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FoundrySans-Normal" w:hAnsi="FoundrySans-Normal" w:cs="FoundrySans-Normal"/>
          <w:color w:val="231F20"/>
          <w:lang w:eastAsia="zh-CN"/>
        </w:rPr>
      </w:pPr>
      <w:r w:rsidRPr="00864B81">
        <w:rPr>
          <w:rFonts w:ascii="FoundrySans-Normal" w:hAnsi="FoundrySans-Normal" w:cs="FoundrySans-Normal"/>
          <w:color w:val="231F20"/>
          <w:lang w:eastAsia="zh-CN"/>
        </w:rPr>
        <w:t>Applaud the opposition as well as their own team</w:t>
      </w:r>
    </w:p>
    <w:p w14:paraId="00D8D402" w14:textId="77777777" w:rsidR="00864B81" w:rsidRPr="00864B81" w:rsidRDefault="00864B81" w:rsidP="00864B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FoundrySans-Normal" w:hAnsi="FoundrySans-Normal" w:cs="FoundrySans-Normal"/>
          <w:color w:val="231F20"/>
          <w:lang w:eastAsia="zh-CN"/>
        </w:rPr>
      </w:pPr>
      <w:r w:rsidRPr="00864B81">
        <w:rPr>
          <w:rFonts w:ascii="FoundrySans-Normal" w:hAnsi="FoundrySans-Normal" w:cs="FoundrySans-Normal"/>
          <w:color w:val="231F20"/>
          <w:lang w:eastAsia="zh-CN"/>
        </w:rPr>
        <w:t>Avoid coaching the child during the game</w:t>
      </w:r>
    </w:p>
    <w:p w14:paraId="1949F299" w14:textId="77777777" w:rsidR="00864B81" w:rsidRPr="00864B81" w:rsidRDefault="00864B81" w:rsidP="00864B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FoundrySans-Normal" w:hAnsi="FoundrySans-Normal" w:cs="FoundrySans-Normal"/>
          <w:color w:val="231F20"/>
          <w:lang w:eastAsia="zh-CN"/>
        </w:rPr>
      </w:pPr>
      <w:r w:rsidRPr="00864B81">
        <w:rPr>
          <w:rFonts w:ascii="FoundrySans-Normal" w:hAnsi="FoundrySans-Normal" w:cs="FoundrySans-Normal"/>
          <w:color w:val="231F20"/>
          <w:lang w:eastAsia="zh-CN"/>
        </w:rPr>
        <w:t>Not to shout and scream</w:t>
      </w:r>
    </w:p>
    <w:p w14:paraId="44EC8EF5" w14:textId="77777777" w:rsidR="00864B81" w:rsidRPr="00864B81" w:rsidRDefault="00864B81" w:rsidP="00864B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FoundrySans-Normal" w:hAnsi="FoundrySans-Normal" w:cs="FoundrySans-Normal"/>
          <w:color w:val="231F20"/>
          <w:lang w:eastAsia="zh-CN"/>
        </w:rPr>
      </w:pPr>
      <w:r w:rsidRPr="00864B81">
        <w:rPr>
          <w:rFonts w:ascii="FoundrySans-Normal" w:hAnsi="FoundrySans-Normal" w:cs="FoundrySans-Normal"/>
          <w:color w:val="231F20"/>
          <w:lang w:eastAsia="zh-CN"/>
        </w:rPr>
        <w:t>Respect the referee’s decision</w:t>
      </w:r>
    </w:p>
    <w:p w14:paraId="423514E6" w14:textId="77777777" w:rsidR="00864B81" w:rsidRPr="00864B81" w:rsidRDefault="00864B81" w:rsidP="00864B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FoundrySans-Normal" w:hAnsi="FoundrySans-Normal" w:cs="FoundrySans-Normal"/>
          <w:color w:val="231F20"/>
          <w:lang w:eastAsia="zh-CN"/>
        </w:rPr>
      </w:pPr>
      <w:r w:rsidRPr="00864B81">
        <w:rPr>
          <w:rFonts w:ascii="FoundrySans-Normal" w:hAnsi="FoundrySans-Normal" w:cs="FoundrySans-Normal"/>
          <w:color w:val="231F20"/>
          <w:lang w:eastAsia="zh-CN"/>
        </w:rPr>
        <w:t>Give attention to each of the children involved in football not just the most talented</w:t>
      </w:r>
    </w:p>
    <w:p w14:paraId="096F8D15" w14:textId="77777777" w:rsidR="00864B81" w:rsidRPr="00864B81" w:rsidRDefault="00864B81" w:rsidP="00864B8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FoundrySans-Normal" w:hAnsi="FoundrySans-Normal" w:cs="FoundrySans-Normal"/>
          <w:color w:val="231F20"/>
          <w:lang w:eastAsia="zh-CN"/>
        </w:rPr>
      </w:pPr>
      <w:r w:rsidRPr="00864B81">
        <w:rPr>
          <w:rFonts w:ascii="FoundrySans-Normal" w:hAnsi="FoundrySans-Normal" w:cs="FoundrySans-Normal"/>
          <w:color w:val="231F20"/>
          <w:lang w:eastAsia="zh-CN"/>
        </w:rPr>
        <w:t>Give encouragement to everyone to participate in football.</w:t>
      </w:r>
    </w:p>
    <w:p w14:paraId="178403B9" w14:textId="77777777" w:rsidR="00864B81" w:rsidRDefault="00864B81" w:rsidP="00864B81">
      <w:pPr>
        <w:autoSpaceDE w:val="0"/>
        <w:autoSpaceDN w:val="0"/>
        <w:adjustRightInd w:val="0"/>
        <w:rPr>
          <w:rFonts w:ascii="FoundrySans-Normal" w:hAnsi="FoundrySans-Normal" w:cs="FoundrySans-Normal"/>
          <w:color w:val="231F20"/>
          <w:lang w:eastAsia="zh-CN"/>
        </w:rPr>
      </w:pPr>
    </w:p>
    <w:p w14:paraId="3E8F8050" w14:textId="77777777" w:rsidR="00864B81" w:rsidRPr="00B947CA" w:rsidRDefault="00864B81" w:rsidP="00864B81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>
        <w:rPr>
          <w:rFonts w:ascii="FoundrySans-Normal" w:hAnsi="FoundrySans-Normal" w:cs="FoundrySans-Normal"/>
          <w:color w:val="231F20"/>
          <w:lang w:eastAsia="zh-CN"/>
        </w:rPr>
        <w:t>The club will</w:t>
      </w:r>
      <w:r w:rsidR="002677F0">
        <w:rPr>
          <w:rFonts w:ascii="FoundrySans-Normal" w:hAnsi="FoundrySans-Normal" w:cs="FoundrySans-Normal"/>
          <w:color w:val="231F20"/>
          <w:lang w:eastAsia="zh-CN"/>
        </w:rPr>
        <w:t xml:space="preserve"> ensure that </w:t>
      </w:r>
      <w:r>
        <w:rPr>
          <w:rFonts w:ascii="FoundrySans-Normal" w:hAnsi="FoundrySans-Normal" w:cs="FoundrySans-Normal"/>
          <w:color w:val="231F20"/>
          <w:lang w:eastAsia="zh-CN"/>
        </w:rPr>
        <w:t>parents/carers/spectators agree and adhere to the Code</w:t>
      </w:r>
    </w:p>
    <w:sectPr w:rsidR="00864B81" w:rsidRPr="00B947CA" w:rsidSect="0050624B">
      <w:type w:val="continuous"/>
      <w:pgSz w:w="11906" w:h="16838"/>
      <w:pgMar w:top="851" w:right="5527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Sans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ndrySans-Norma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1D47"/>
    <w:multiLevelType w:val="hybridMultilevel"/>
    <w:tmpl w:val="E036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1710A"/>
    <w:multiLevelType w:val="hybridMultilevel"/>
    <w:tmpl w:val="9B48B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81"/>
    <w:rsid w:val="002677F0"/>
    <w:rsid w:val="00333821"/>
    <w:rsid w:val="0050624B"/>
    <w:rsid w:val="00611641"/>
    <w:rsid w:val="00670525"/>
    <w:rsid w:val="006A1850"/>
    <w:rsid w:val="00701C2E"/>
    <w:rsid w:val="00864B81"/>
    <w:rsid w:val="00883795"/>
    <w:rsid w:val="008A741E"/>
    <w:rsid w:val="008E3B19"/>
    <w:rsid w:val="009E5EAC"/>
    <w:rsid w:val="00A1688E"/>
    <w:rsid w:val="00A253DD"/>
    <w:rsid w:val="00AB4BF7"/>
    <w:rsid w:val="00AD059A"/>
    <w:rsid w:val="00B068A7"/>
    <w:rsid w:val="00B345E0"/>
    <w:rsid w:val="00B947CA"/>
    <w:rsid w:val="00BA6E5B"/>
    <w:rsid w:val="00C148CA"/>
    <w:rsid w:val="00C82377"/>
    <w:rsid w:val="00CA45EC"/>
    <w:rsid w:val="00CC7427"/>
    <w:rsid w:val="00D56FB6"/>
    <w:rsid w:val="00D77FAF"/>
    <w:rsid w:val="00F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red" strokecolor="red"/>
    </o:shapedefaults>
    <o:shapelayout v:ext="edit">
      <o:idmap v:ext="edit" data="1"/>
    </o:shapelayout>
  </w:shapeDefaults>
  <w:decimalSymbol w:val="."/>
  <w:listSeparator w:val=","/>
  <w14:docId w14:val="2B047CA7"/>
  <w15:docId w15:val="{75B61697-0A80-43AF-8BBF-9FC55A12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377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0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ny\Documents\ETYFC\ETYFC%20Standard%20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ETYFC Standard headed paper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Chicken Shed Theatre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Averill</cp:lastModifiedBy>
  <cp:revision>2</cp:revision>
  <cp:lastPrinted>2010-05-29T15:18:00Z</cp:lastPrinted>
  <dcterms:created xsi:type="dcterms:W3CDTF">2020-02-25T12:04:00Z</dcterms:created>
  <dcterms:modified xsi:type="dcterms:W3CDTF">2020-02-25T12:04:00Z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281989307</vt:i4>
  </property>
  <property fmtid="{D5CDD505-2E9C-101B-9397-08002B2CF9AE}" pid="3" name="_EmailSubject">
    <vt:lpwstr>Membership form</vt:lpwstr>
  </property>
  <property fmtid="{D5CDD505-2E9C-101B-9397-08002B2CF9AE}" pid="4" name="_AuthorEmail">
    <vt:lpwstr>pennyd@CHICKENSHED.ORG.UK</vt:lpwstr>
  </property>
  <property fmtid="{D5CDD505-2E9C-101B-9397-08002B2CF9AE}" pid="5" name="_AuthorEmailDisplayName">
    <vt:lpwstr>Penny Deller</vt:lpwstr>
  </property>
  <property fmtid="{D5CDD505-2E9C-101B-9397-08002B2CF9AE}" pid="6" name="_ReviewingToolsShownOnce">
    <vt:lpwstr/>
  </property>
</Properties>
</file>